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Dear Applicant,</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Thank you for requesting information about the </w:t>
      </w:r>
      <w:r w:rsidDel="00000000" w:rsidR="00000000" w:rsidRPr="00000000">
        <w:rPr>
          <w:rFonts w:ascii="Arial" w:cs="Arial" w:eastAsia="Arial" w:hAnsi="Arial"/>
          <w:b w:val="1"/>
          <w:sz w:val="26"/>
          <w:szCs w:val="26"/>
          <w:rtl w:val="0"/>
        </w:rPr>
        <w:t xml:space="preserve">Training and Support Officer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vacancy.  You will find the following documents included in this pack:</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Background information about DIAL Barnsley</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 job profile and person specification for the post you have enquired about</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Information about our application process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application form</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01" w:right="0" w:hanging="36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An equal opportunities and diversity monitoring form</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require an alternative format, please contact DIAL directly using the details below.</w:t>
      </w:r>
    </w:p>
    <w:p w:rsidR="00000000" w:rsidDel="00000000" w:rsidP="00000000" w:rsidRDefault="00000000" w:rsidRPr="00000000" w14:paraId="0000000F">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Application forms and the equal opportunities monitoring form should be emailed to </w:t>
      </w:r>
      <w:r w:rsidDel="00000000" w:rsidR="00000000" w:rsidRPr="00000000">
        <w:rPr>
          <w:rFonts w:ascii="Arial" w:cs="Arial" w:eastAsia="Arial" w:hAnsi="Arial"/>
          <w:b w:val="1"/>
          <w:color w:val="0000ff"/>
          <w:sz w:val="26"/>
          <w:szCs w:val="26"/>
          <w:u w:val="single"/>
          <w:rtl w:val="0"/>
        </w:rPr>
        <w:t xml:space="preserve">first.contact@dialbarnsley.org.uk</w:t>
      </w:r>
      <w:r w:rsidDel="00000000" w:rsidR="00000000" w:rsidRPr="00000000">
        <w:rPr>
          <w:rFonts w:ascii="Arial" w:cs="Arial" w:eastAsia="Arial" w:hAnsi="Arial"/>
          <w:sz w:val="26"/>
          <w:szCs w:val="26"/>
          <w:rtl w:val="0"/>
        </w:rPr>
        <w:t xml:space="preserve"> or posted to the address at the bottom of this letter. </w:t>
      </w:r>
      <w:r w:rsidDel="00000000" w:rsidR="00000000" w:rsidRPr="00000000">
        <w:rPr>
          <w:rFonts w:ascii="Arial" w:cs="Arial" w:eastAsia="Arial" w:hAnsi="Arial"/>
          <w:b w:val="1"/>
          <w:sz w:val="26"/>
          <w:szCs w:val="26"/>
          <w:rtl w:val="0"/>
        </w:rPr>
        <w:t xml:space="preserve">The closing date for applications is noon on Monday 20th June 2022. </w:t>
      </w: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2">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As we are a charity with limited resources, we are sorry that we will not be able to respond to applicants who are not shortlisted for interview. If you have not heard from us within a week of the closing date, please assume that you have not been shortlisted. </w:t>
      </w:r>
      <w:r w:rsidDel="00000000" w:rsidR="00000000" w:rsidRPr="00000000">
        <w:rPr>
          <w:rFonts w:ascii="Arial" w:cs="Arial" w:eastAsia="Arial" w:hAnsi="Arial"/>
          <w:b w:val="1"/>
          <w:sz w:val="26"/>
          <w:szCs w:val="26"/>
          <w:rtl w:val="0"/>
        </w:rPr>
        <w:t xml:space="preserve">Interviews are scheduled for Tuesday 28th &amp; Wednesday 29th June 2022 </w:t>
      </w:r>
      <w:r w:rsidDel="00000000" w:rsidR="00000000" w:rsidRPr="00000000">
        <w:rPr>
          <w:rFonts w:ascii="Arial" w:cs="Arial" w:eastAsia="Arial" w:hAnsi="Arial"/>
          <w:sz w:val="26"/>
          <w:szCs w:val="26"/>
          <w:rtl w:val="0"/>
        </w:rPr>
        <w:t xml:space="preserve">and will be held at our offices. Should however, the interview need to be conducted virtually, we will let you know the process in advance</w:t>
      </w:r>
    </w:p>
    <w:p w:rsidR="00000000" w:rsidDel="00000000" w:rsidP="00000000" w:rsidRDefault="00000000" w:rsidRPr="00000000" w14:paraId="00000013">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4">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If you have any other questions, please contact me on the email above. </w:t>
      </w:r>
    </w:p>
    <w:p w:rsidR="00000000" w:rsidDel="00000000" w:rsidP="00000000" w:rsidRDefault="00000000" w:rsidRPr="00000000" w14:paraId="00000015">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6">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Yours sincerely</w:t>
      </w:r>
    </w:p>
    <w:p w:rsidR="00000000" w:rsidDel="00000000" w:rsidP="00000000" w:rsidRDefault="00000000" w:rsidRPr="00000000" w14:paraId="00000017">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sz w:val="26"/>
          <w:szCs w:val="26"/>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b w:val="1"/>
          <w:sz w:val="26"/>
          <w:szCs w:val="26"/>
        </w:rPr>
      </w:pPr>
      <w:r w:rsidDel="00000000" w:rsidR="00000000" w:rsidRPr="00000000">
        <w:rPr>
          <w:rFonts w:ascii="Arial" w:cs="Arial" w:eastAsia="Arial" w:hAnsi="Arial"/>
          <w:b w:val="1"/>
          <w:sz w:val="26"/>
          <w:szCs w:val="26"/>
          <w:rtl w:val="0"/>
        </w:rPr>
        <w:t xml:space="preserve">Nicola Walker</w:t>
      </w:r>
    </w:p>
    <w:p w:rsidR="00000000" w:rsidDel="00000000" w:rsidP="00000000" w:rsidRDefault="00000000" w:rsidRPr="00000000" w14:paraId="0000001A">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Administrative Support Assistant</w:t>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DIAL Barnsley, McLintocks Building, Summer Lane, Barnsley S70 2NZ</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 01226 240273  E: first.contact@dialbarnsley.org.uk</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hyperlink r:id="rId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www.dialbarnsley.org.uk</w:t>
      </w:r>
    </w:hyperlink>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Registered Charity No. 1108982. A Company Limited by Guarantee No. 5234581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DIAL Barnsley, McLintocks Building, Summer Lane, Barnsley S70 2NZ</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 01226 240273  E: first.contact@dialbarnsley.org.uk</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www.dialbarnsley.org.uk</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Registered Charity No. 1108982. A Company Limited by Guarantee No. 5234581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801" w:hanging="360.0000000000001"/>
      </w:pPr>
      <w:rPr>
        <w:rFonts w:ascii="Noto Sans Symbols" w:cs="Noto Sans Symbols" w:eastAsia="Noto Sans Symbols" w:hAnsi="Noto Sans Symbols"/>
      </w:rPr>
    </w:lvl>
    <w:lvl w:ilvl="1">
      <w:start w:val="1"/>
      <w:numFmt w:val="bullet"/>
      <w:lvlText w:val="o"/>
      <w:lvlJc w:val="left"/>
      <w:pPr>
        <w:ind w:left="1521" w:hanging="360"/>
      </w:pPr>
      <w:rPr>
        <w:rFonts w:ascii="Courier New" w:cs="Courier New" w:eastAsia="Courier New" w:hAnsi="Courier New"/>
      </w:rPr>
    </w:lvl>
    <w:lvl w:ilvl="2">
      <w:start w:val="1"/>
      <w:numFmt w:val="bullet"/>
      <w:lvlText w:val="▪"/>
      <w:lvlJc w:val="left"/>
      <w:pPr>
        <w:ind w:left="2241" w:hanging="360"/>
      </w:pPr>
      <w:rPr>
        <w:rFonts w:ascii="Noto Sans Symbols" w:cs="Noto Sans Symbols" w:eastAsia="Noto Sans Symbols" w:hAnsi="Noto Sans Symbols"/>
      </w:rPr>
    </w:lvl>
    <w:lvl w:ilvl="3">
      <w:start w:val="1"/>
      <w:numFmt w:val="bullet"/>
      <w:lvlText w:val="●"/>
      <w:lvlJc w:val="left"/>
      <w:pPr>
        <w:ind w:left="2961" w:hanging="360"/>
      </w:pPr>
      <w:rPr>
        <w:rFonts w:ascii="Noto Sans Symbols" w:cs="Noto Sans Symbols" w:eastAsia="Noto Sans Symbols" w:hAnsi="Noto Sans Symbols"/>
      </w:rPr>
    </w:lvl>
    <w:lvl w:ilvl="4">
      <w:start w:val="1"/>
      <w:numFmt w:val="bullet"/>
      <w:lvlText w:val="o"/>
      <w:lvlJc w:val="left"/>
      <w:pPr>
        <w:ind w:left="3681" w:hanging="360"/>
      </w:pPr>
      <w:rPr>
        <w:rFonts w:ascii="Courier New" w:cs="Courier New" w:eastAsia="Courier New" w:hAnsi="Courier New"/>
      </w:rPr>
    </w:lvl>
    <w:lvl w:ilvl="5">
      <w:start w:val="1"/>
      <w:numFmt w:val="bullet"/>
      <w:lvlText w:val="▪"/>
      <w:lvlJc w:val="left"/>
      <w:pPr>
        <w:ind w:left="4401" w:hanging="360"/>
      </w:pPr>
      <w:rPr>
        <w:rFonts w:ascii="Noto Sans Symbols" w:cs="Noto Sans Symbols" w:eastAsia="Noto Sans Symbols" w:hAnsi="Noto Sans Symbols"/>
      </w:rPr>
    </w:lvl>
    <w:lvl w:ilvl="6">
      <w:start w:val="1"/>
      <w:numFmt w:val="bullet"/>
      <w:lvlText w:val="●"/>
      <w:lvlJc w:val="left"/>
      <w:pPr>
        <w:ind w:left="5121" w:hanging="360"/>
      </w:pPr>
      <w:rPr>
        <w:rFonts w:ascii="Noto Sans Symbols" w:cs="Noto Sans Symbols" w:eastAsia="Noto Sans Symbols" w:hAnsi="Noto Sans Symbols"/>
      </w:rPr>
    </w:lvl>
    <w:lvl w:ilvl="7">
      <w:start w:val="1"/>
      <w:numFmt w:val="bullet"/>
      <w:lvlText w:val="o"/>
      <w:lvlJc w:val="left"/>
      <w:pPr>
        <w:ind w:left="5841" w:hanging="360"/>
      </w:pPr>
      <w:rPr>
        <w:rFonts w:ascii="Courier New" w:cs="Courier New" w:eastAsia="Courier New" w:hAnsi="Courier New"/>
      </w:rPr>
    </w:lvl>
    <w:lvl w:ilvl="8">
      <w:start w:val="1"/>
      <w:numFmt w:val="bullet"/>
      <w:lvlText w:val="▪"/>
      <w:lvlJc w:val="left"/>
      <w:pPr>
        <w:ind w:left="6561"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CC2ECC"/>
    <w:pPr>
      <w:spacing w:after="0" w:line="240" w:lineRule="auto"/>
    </w:pPr>
    <w:rPr>
      <w:rFonts w:eastAsiaTheme="minorEastAsia"/>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albarnsley.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oLs+Zad+i+tGcz76XgEaaMOVIQ==">AMUW2mXZ7eG0YflHX7SCN+V1JlFB6qEQtpQeQPMd/hbnD0K6yx98Cx1Ul6Q4HUYgx1jHR/hkXmmto89itu1KBbATTv8hPxLTkqf0dtX8Rr4pMuU2Al3qlB4=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2021-05-10T13:18:00Z</dcterms:created>
  <dc:creator>Debbie</dc:creator>
</cp:coreProperties>
</file>